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669946" cy="318897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946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</w:rPr>
      </w:pPr>
    </w:p>
    <w:p>
      <w:pPr>
        <w:pStyle w:val="BodyText"/>
        <w:spacing w:before="56"/>
        <w:ind w:left="116" w:right="115"/>
      </w:pPr>
      <w:r>
        <w:rPr/>
        <w:t>In het bestemmingsplan Woonkern Wormer en Lint heeft het ijsbaanterrein enkelbestemming ‘sport’. Die bestemming wordt door de functieaanduiding ‘ijsbaan’ beperkt tot een natuurijsbaan. Die functieaanduiding sluit ander gebruik uit.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6" w:right="1029"/>
      </w:pPr>
      <w:r>
        <w:rPr/>
        <w:t>In de toelichting op het bestemmingsplan staat dat ook expliciet vermeld bij 5.4 planregels, hoofdstuk 2 Bestemmingsregels:</w:t>
      </w:r>
    </w:p>
    <w:p>
      <w:pPr>
        <w:spacing w:before="1"/>
        <w:ind w:left="116" w:right="0" w:firstLine="0"/>
        <w:jc w:val="left"/>
        <w:rPr>
          <w:i/>
          <w:sz w:val="22"/>
        </w:rPr>
      </w:pPr>
      <w:r>
        <w:rPr>
          <w:i/>
          <w:sz w:val="22"/>
        </w:rPr>
        <w:t>Sport</w:t>
      </w:r>
    </w:p>
    <w:p>
      <w:pPr>
        <w:spacing w:before="0"/>
        <w:ind w:left="116" w:right="182" w:firstLine="0"/>
        <w:jc w:val="left"/>
        <w:rPr>
          <w:sz w:val="22"/>
        </w:rPr>
      </w:pPr>
      <w:r>
        <w:rPr>
          <w:sz w:val="22"/>
        </w:rPr>
        <w:t>De voor Sport aangewezen gronden zijn bestemd voor sportterreinen. Ter plaatse van de aanduiding 'specifieke vorm van sport - watersportvereniging' is uitsluitend voor een watersportvereniging toegestaan. </w:t>
      </w:r>
      <w:r>
        <w:rPr>
          <w:b/>
          <w:sz w:val="22"/>
        </w:rPr>
        <w:t>Ter plaatse van de aanduiding 'ijsbaan' is uitsluitend voor een natuurijsbaan toegestaan. </w:t>
      </w:r>
      <w:r>
        <w:rPr>
          <w:sz w:val="22"/>
        </w:rPr>
        <w:t>Ter plaatse van de aanduiding 'maatschappelijk' zijn tevens maatschappelijke voorzieningen toegestaan.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6" w:right="118"/>
      </w:pPr>
      <w:r>
        <w:rPr/>
        <w:t>Dat betekent in principe dat ze de bestemming moeten wijzigen en er dus sowieso geen sprake is van ‘sport naar sport’.</w:t>
      </w:r>
    </w:p>
    <w:sectPr>
      <w:type w:val="continuous"/>
      <w:pgSz w:w="11910" w:h="16840"/>
      <w:pgMar w:top="14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2"/>
      <w:szCs w:val="22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winel</dc:creator>
  <dc:title>Microsoft Word - sport  is alleen natuurijsbaan op ijsbaanterrein</dc:title>
  <dcterms:created xsi:type="dcterms:W3CDTF">2022-10-27T12:52:12Z</dcterms:created>
  <dcterms:modified xsi:type="dcterms:W3CDTF">2022-10-27T12:52:12Z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2022-10-27T00:00:00Z</vt:filetime>
  </property>
</Properties>
</file>